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3385" w:rsidRPr="005266AB" w:rsidRDefault="005A3385" w:rsidP="005A3385">
      <w:pPr>
        <w:spacing w:after="0" w:line="360" w:lineRule="auto"/>
        <w:rPr>
          <w:rFonts w:ascii="Times New Roman" w:hAnsi="Times New Roman" w:cs="Times New Roman"/>
          <w:color w:val="151072"/>
          <w:sz w:val="28"/>
          <w:szCs w:val="28"/>
        </w:rPr>
      </w:pPr>
      <w:r w:rsidRPr="005266AB">
        <w:rPr>
          <w:rFonts w:ascii="Times New Roman" w:hAnsi="Times New Roman" w:cs="Times New Roman"/>
          <w:color w:val="151072"/>
          <w:sz w:val="28"/>
          <w:szCs w:val="28"/>
        </w:rPr>
        <w:t>Senato della Repubblica</w:t>
      </w:r>
    </w:p>
    <w:p w:rsidR="005A3385" w:rsidRPr="005266AB" w:rsidRDefault="005A3385" w:rsidP="005A3385">
      <w:pPr>
        <w:spacing w:after="0" w:line="360" w:lineRule="auto"/>
        <w:rPr>
          <w:rFonts w:ascii="Times New Roman" w:hAnsi="Times New Roman" w:cs="Times New Roman"/>
          <w:color w:val="151072"/>
        </w:rPr>
      </w:pPr>
      <w:r w:rsidRPr="005266AB">
        <w:rPr>
          <w:rFonts w:ascii="Times New Roman" w:hAnsi="Times New Roman" w:cs="Times New Roman"/>
          <w:color w:val="151072"/>
        </w:rPr>
        <w:t xml:space="preserve">Senatrice a vita Liliana </w:t>
      </w:r>
      <w:proofErr w:type="spellStart"/>
      <w:r w:rsidRPr="005266AB">
        <w:rPr>
          <w:rFonts w:ascii="Times New Roman" w:hAnsi="Times New Roman" w:cs="Times New Roman"/>
          <w:color w:val="151072"/>
        </w:rPr>
        <w:t>Segre</w:t>
      </w:r>
      <w:proofErr w:type="spellEnd"/>
    </w:p>
    <w:p w:rsidR="005A3385" w:rsidRDefault="005A3385" w:rsidP="004E3FF4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385" w:rsidRDefault="005A3385" w:rsidP="004E3FF4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FF4" w:rsidRDefault="004E3FF4" w:rsidP="004E3FF4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Signor Presidente del Consiglio comunale di Firenze,</w:t>
      </w:r>
    </w:p>
    <w:p w:rsidR="004E3FF4" w:rsidRDefault="004E3FF4" w:rsidP="004E3FF4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0E9" w:rsidRDefault="008B65B6" w:rsidP="004E3FF4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AC30E9">
        <w:rPr>
          <w:rFonts w:ascii="Times New Roman" w:hAnsi="Times New Roman" w:cs="Times New Roman"/>
          <w:sz w:val="28"/>
          <w:szCs w:val="28"/>
        </w:rPr>
        <w:t>o appreso con interesse</w:t>
      </w:r>
      <w:r w:rsidR="0059362B">
        <w:rPr>
          <w:rFonts w:ascii="Times New Roman" w:hAnsi="Times New Roman" w:cs="Times New Roman"/>
          <w:sz w:val="28"/>
          <w:szCs w:val="28"/>
        </w:rPr>
        <w:t xml:space="preserve"> e piacere</w:t>
      </w:r>
      <w:r w:rsidR="00AC30E9">
        <w:rPr>
          <w:rFonts w:ascii="Times New Roman" w:hAnsi="Times New Roman" w:cs="Times New Roman"/>
          <w:sz w:val="28"/>
          <w:szCs w:val="28"/>
        </w:rPr>
        <w:t xml:space="preserve"> la notizia della Costituzione a Firenze di una Commissione per il contrasto di ogni forma di violenza verbale e materiale dettata da istinti razzisti o intolleranti.</w:t>
      </w:r>
    </w:p>
    <w:p w:rsidR="00CE4C44" w:rsidRDefault="00417333" w:rsidP="004E3FF4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31058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iniziativa </w:t>
      </w:r>
      <w:r w:rsidR="00310581">
        <w:rPr>
          <w:rFonts w:ascii="Times New Roman" w:hAnsi="Times New Roman" w:cs="Times New Roman"/>
          <w:sz w:val="28"/>
          <w:szCs w:val="28"/>
        </w:rPr>
        <w:t>va nella direzione giusta,</w:t>
      </w:r>
      <w:r w:rsidR="00FD266F">
        <w:rPr>
          <w:rFonts w:ascii="Times New Roman" w:hAnsi="Times New Roman" w:cs="Times New Roman"/>
          <w:sz w:val="28"/>
          <w:szCs w:val="28"/>
        </w:rPr>
        <w:t xml:space="preserve"> </w:t>
      </w:r>
      <w:r w:rsidR="00842B83">
        <w:rPr>
          <w:rFonts w:ascii="Times New Roman" w:hAnsi="Times New Roman" w:cs="Times New Roman"/>
          <w:sz w:val="28"/>
          <w:szCs w:val="28"/>
        </w:rPr>
        <w:t>riprende</w:t>
      </w:r>
      <w:r w:rsidR="00310581">
        <w:rPr>
          <w:rFonts w:ascii="Times New Roman" w:hAnsi="Times New Roman" w:cs="Times New Roman"/>
          <w:sz w:val="28"/>
          <w:szCs w:val="28"/>
        </w:rPr>
        <w:t>ndo</w:t>
      </w:r>
      <w:r w:rsidR="00FD266F">
        <w:rPr>
          <w:rFonts w:ascii="Times New Roman" w:hAnsi="Times New Roman" w:cs="Times New Roman"/>
          <w:sz w:val="28"/>
          <w:szCs w:val="28"/>
        </w:rPr>
        <w:t xml:space="preserve"> lo schema della Commissione speciale istituita dal Senato della Repubblica a fine 2019 e che purtroppo</w:t>
      </w:r>
      <w:r w:rsidR="005A3385">
        <w:rPr>
          <w:rFonts w:ascii="Times New Roman" w:hAnsi="Times New Roman" w:cs="Times New Roman"/>
          <w:sz w:val="28"/>
          <w:szCs w:val="28"/>
        </w:rPr>
        <w:t>,</w:t>
      </w:r>
      <w:r w:rsidR="00FD266F">
        <w:rPr>
          <w:rFonts w:ascii="Times New Roman" w:hAnsi="Times New Roman" w:cs="Times New Roman"/>
          <w:sz w:val="28"/>
          <w:szCs w:val="28"/>
        </w:rPr>
        <w:t xml:space="preserve"> per le note vicende legate alla pandemia</w:t>
      </w:r>
      <w:r w:rsidR="005A3385">
        <w:rPr>
          <w:rFonts w:ascii="Times New Roman" w:hAnsi="Times New Roman" w:cs="Times New Roman"/>
          <w:sz w:val="28"/>
          <w:szCs w:val="28"/>
        </w:rPr>
        <w:t>,</w:t>
      </w:r>
      <w:r w:rsidR="00FD266F">
        <w:rPr>
          <w:rFonts w:ascii="Times New Roman" w:hAnsi="Times New Roman" w:cs="Times New Roman"/>
          <w:sz w:val="28"/>
          <w:szCs w:val="28"/>
        </w:rPr>
        <w:t xml:space="preserve"> non ha ancora potuto iniziare i suoi lavori.</w:t>
      </w:r>
      <w:r w:rsidR="00842B83">
        <w:rPr>
          <w:rFonts w:ascii="Times New Roman" w:hAnsi="Times New Roman" w:cs="Times New Roman"/>
          <w:sz w:val="28"/>
          <w:szCs w:val="28"/>
        </w:rPr>
        <w:t xml:space="preserve"> </w:t>
      </w:r>
      <w:r w:rsidR="004A2D16">
        <w:rPr>
          <w:rFonts w:ascii="Times New Roman" w:hAnsi="Times New Roman" w:cs="Times New Roman"/>
          <w:sz w:val="28"/>
          <w:szCs w:val="28"/>
        </w:rPr>
        <w:t xml:space="preserve">L’iniziativa di Firenze </w:t>
      </w:r>
      <w:r w:rsidR="00310581">
        <w:rPr>
          <w:rFonts w:ascii="Times New Roman" w:hAnsi="Times New Roman" w:cs="Times New Roman"/>
          <w:sz w:val="28"/>
          <w:szCs w:val="28"/>
        </w:rPr>
        <w:t xml:space="preserve">ha </w:t>
      </w:r>
      <w:r w:rsidR="00980AB8">
        <w:rPr>
          <w:rFonts w:ascii="Times New Roman" w:hAnsi="Times New Roman" w:cs="Times New Roman"/>
          <w:sz w:val="28"/>
          <w:szCs w:val="28"/>
        </w:rPr>
        <w:t xml:space="preserve">così </w:t>
      </w:r>
      <w:r w:rsidR="00310581">
        <w:rPr>
          <w:rFonts w:ascii="Times New Roman" w:hAnsi="Times New Roman" w:cs="Times New Roman"/>
          <w:sz w:val="28"/>
          <w:szCs w:val="28"/>
        </w:rPr>
        <w:t>un valore più generale</w:t>
      </w:r>
      <w:r w:rsidR="004A2D16">
        <w:rPr>
          <w:rFonts w:ascii="Times New Roman" w:hAnsi="Times New Roman" w:cs="Times New Roman"/>
          <w:sz w:val="28"/>
          <w:szCs w:val="28"/>
        </w:rPr>
        <w:t xml:space="preserve">, </w:t>
      </w:r>
      <w:r w:rsidR="00980AB8">
        <w:rPr>
          <w:rFonts w:ascii="Times New Roman" w:hAnsi="Times New Roman" w:cs="Times New Roman"/>
          <w:sz w:val="28"/>
          <w:szCs w:val="28"/>
        </w:rPr>
        <w:t xml:space="preserve">costituisce un precedente, perché </w:t>
      </w:r>
      <w:r w:rsidR="004A2D16">
        <w:rPr>
          <w:rFonts w:ascii="Times New Roman" w:hAnsi="Times New Roman" w:cs="Times New Roman"/>
          <w:sz w:val="28"/>
          <w:szCs w:val="28"/>
        </w:rPr>
        <w:t>è</w:t>
      </w:r>
      <w:r w:rsidR="00842B83">
        <w:rPr>
          <w:rFonts w:ascii="Times New Roman" w:hAnsi="Times New Roman" w:cs="Times New Roman"/>
          <w:sz w:val="28"/>
          <w:szCs w:val="28"/>
        </w:rPr>
        <w:t xml:space="preserve"> importante che anche a livello locale si strutturi </w:t>
      </w:r>
      <w:r w:rsidR="004A2D16">
        <w:rPr>
          <w:rFonts w:ascii="Times New Roman" w:hAnsi="Times New Roman" w:cs="Times New Roman"/>
          <w:sz w:val="28"/>
          <w:szCs w:val="28"/>
        </w:rPr>
        <w:t>una rete</w:t>
      </w:r>
      <w:r w:rsidR="00842B83">
        <w:rPr>
          <w:rFonts w:ascii="Times New Roman" w:hAnsi="Times New Roman" w:cs="Times New Roman"/>
          <w:sz w:val="28"/>
          <w:szCs w:val="28"/>
        </w:rPr>
        <w:t xml:space="preserve"> di monitoraggio e </w:t>
      </w:r>
      <w:r w:rsidR="004A2D16">
        <w:rPr>
          <w:rFonts w:ascii="Times New Roman" w:hAnsi="Times New Roman" w:cs="Times New Roman"/>
          <w:sz w:val="28"/>
          <w:szCs w:val="28"/>
        </w:rPr>
        <w:t xml:space="preserve">informazione relativamente a fenomeni in pericolosa espansione come quelli dei cosiddetti </w:t>
      </w:r>
      <w:proofErr w:type="spellStart"/>
      <w:r w:rsidR="004A2D16" w:rsidRPr="004A2D16">
        <w:rPr>
          <w:rFonts w:ascii="Times New Roman" w:hAnsi="Times New Roman" w:cs="Times New Roman"/>
          <w:i/>
          <w:sz w:val="28"/>
          <w:szCs w:val="28"/>
        </w:rPr>
        <w:t>hate</w:t>
      </w:r>
      <w:proofErr w:type="spellEnd"/>
      <w:r w:rsidR="004A2D16" w:rsidRPr="004A2D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A2D16" w:rsidRPr="004A2D16">
        <w:rPr>
          <w:rFonts w:ascii="Times New Roman" w:hAnsi="Times New Roman" w:cs="Times New Roman"/>
          <w:i/>
          <w:sz w:val="28"/>
          <w:szCs w:val="28"/>
        </w:rPr>
        <w:t>speech</w:t>
      </w:r>
      <w:proofErr w:type="spellEnd"/>
      <w:r w:rsidR="004A2D16">
        <w:rPr>
          <w:rFonts w:ascii="Times New Roman" w:hAnsi="Times New Roman" w:cs="Times New Roman"/>
          <w:sz w:val="28"/>
          <w:szCs w:val="28"/>
        </w:rPr>
        <w:t>.</w:t>
      </w:r>
      <w:r w:rsidR="00856344">
        <w:rPr>
          <w:rFonts w:ascii="Times New Roman" w:hAnsi="Times New Roman" w:cs="Times New Roman"/>
          <w:sz w:val="28"/>
          <w:szCs w:val="28"/>
        </w:rPr>
        <w:t xml:space="preserve"> </w:t>
      </w:r>
      <w:r w:rsidR="00CE4C44">
        <w:rPr>
          <w:rFonts w:ascii="Times New Roman" w:hAnsi="Times New Roman" w:cs="Times New Roman"/>
          <w:sz w:val="28"/>
          <w:szCs w:val="28"/>
        </w:rPr>
        <w:t>La “povertà educativa” è infatti sempre più un’emergenza, strettamente legata alla povertà sociale e di conseguenza a fenomeni quali appunto la violenza, l’emarginazione, il rancore verso l’altro e il diverso. Un problema enorme per la democrazia.</w:t>
      </w:r>
    </w:p>
    <w:p w:rsidR="000D2200" w:rsidRDefault="0059362B" w:rsidP="004E3FF4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Rispetto </w:t>
      </w:r>
      <w:r w:rsidR="008F16D1">
        <w:rPr>
          <w:rFonts w:ascii="Times New Roman" w:hAnsi="Times New Roman" w:cs="Times New Roman"/>
          <w:sz w:val="28"/>
          <w:szCs w:val="28"/>
        </w:rPr>
        <w:t>a tutto questo</w:t>
      </w:r>
      <w:r>
        <w:rPr>
          <w:rFonts w:ascii="Times New Roman" w:hAnsi="Times New Roman" w:cs="Times New Roman"/>
          <w:sz w:val="28"/>
          <w:szCs w:val="28"/>
        </w:rPr>
        <w:t xml:space="preserve"> è urgente ed</w:t>
      </w:r>
      <w:r w:rsidR="00CE4C44">
        <w:rPr>
          <w:rFonts w:ascii="Times New Roman" w:hAnsi="Times New Roman" w:cs="Times New Roman"/>
          <w:sz w:val="28"/>
          <w:szCs w:val="28"/>
        </w:rPr>
        <w:t xml:space="preserve"> </w:t>
      </w:r>
      <w:r w:rsidR="001D4A6A">
        <w:rPr>
          <w:rFonts w:ascii="Times New Roman" w:hAnsi="Times New Roman" w:cs="Times New Roman"/>
          <w:sz w:val="28"/>
          <w:szCs w:val="28"/>
        </w:rPr>
        <w:t>utile che le istituzioni democratiche aumentino e perfezionino i propri strumenti di conoscenza</w:t>
      </w:r>
      <w:r w:rsidR="000D2200">
        <w:rPr>
          <w:rFonts w:ascii="Times New Roman" w:hAnsi="Times New Roman" w:cs="Times New Roman"/>
          <w:sz w:val="28"/>
          <w:szCs w:val="28"/>
        </w:rPr>
        <w:t>; solo</w:t>
      </w:r>
      <w:r w:rsidR="001D4A6A">
        <w:rPr>
          <w:rFonts w:ascii="Times New Roman" w:hAnsi="Times New Roman" w:cs="Times New Roman"/>
          <w:sz w:val="28"/>
          <w:szCs w:val="28"/>
        </w:rPr>
        <w:t xml:space="preserve"> così il decisore istituzionale </w:t>
      </w:r>
      <w:r w:rsidR="000D2200">
        <w:rPr>
          <w:rFonts w:ascii="Times New Roman" w:hAnsi="Times New Roman" w:cs="Times New Roman"/>
          <w:sz w:val="28"/>
          <w:szCs w:val="28"/>
        </w:rPr>
        <w:t>sarà</w:t>
      </w:r>
      <w:r w:rsidR="001D4A6A">
        <w:rPr>
          <w:rFonts w:ascii="Times New Roman" w:hAnsi="Times New Roman" w:cs="Times New Roman"/>
          <w:sz w:val="28"/>
          <w:szCs w:val="28"/>
        </w:rPr>
        <w:t xml:space="preserve"> messo nelle condizioni migliori per </w:t>
      </w:r>
      <w:r w:rsidR="00CE4C44">
        <w:rPr>
          <w:rFonts w:ascii="Times New Roman" w:hAnsi="Times New Roman" w:cs="Times New Roman"/>
          <w:sz w:val="28"/>
          <w:szCs w:val="28"/>
        </w:rPr>
        <w:t>operare</w:t>
      </w:r>
      <w:r w:rsidR="001D4A6A">
        <w:rPr>
          <w:rFonts w:ascii="Times New Roman" w:hAnsi="Times New Roman" w:cs="Times New Roman"/>
          <w:sz w:val="28"/>
          <w:szCs w:val="28"/>
        </w:rPr>
        <w:t>.</w:t>
      </w:r>
    </w:p>
    <w:p w:rsidR="00683EDF" w:rsidRDefault="000D2200" w:rsidP="004E3FF4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683EDF">
        <w:rPr>
          <w:rFonts w:ascii="Times New Roman" w:hAnsi="Times New Roman" w:cs="Times New Roman"/>
          <w:sz w:val="28"/>
          <w:szCs w:val="28"/>
        </w:rPr>
        <w:t xml:space="preserve">vostra parola d’ordine è “Ricordare per rimanere umani e liberi”. </w:t>
      </w:r>
      <w:r w:rsidR="00980AB8">
        <w:rPr>
          <w:rFonts w:ascii="Times New Roman" w:hAnsi="Times New Roman" w:cs="Times New Roman"/>
          <w:sz w:val="28"/>
          <w:szCs w:val="28"/>
        </w:rPr>
        <w:t>I</w:t>
      </w:r>
      <w:r w:rsidR="006F04E4">
        <w:rPr>
          <w:rFonts w:ascii="Times New Roman" w:hAnsi="Times New Roman" w:cs="Times New Roman"/>
          <w:sz w:val="28"/>
          <w:szCs w:val="28"/>
        </w:rPr>
        <w:t>n effetti i</w:t>
      </w:r>
      <w:r w:rsidR="00683EDF">
        <w:rPr>
          <w:rFonts w:ascii="Times New Roman" w:hAnsi="Times New Roman" w:cs="Times New Roman"/>
          <w:sz w:val="28"/>
          <w:szCs w:val="28"/>
        </w:rPr>
        <w:t xml:space="preserve">l nesso fra questi termini è </w:t>
      </w:r>
      <w:r w:rsidR="0059362B">
        <w:rPr>
          <w:rFonts w:ascii="Times New Roman" w:hAnsi="Times New Roman" w:cs="Times New Roman"/>
          <w:sz w:val="28"/>
          <w:szCs w:val="28"/>
        </w:rPr>
        <w:t>essenziale</w:t>
      </w:r>
      <w:r w:rsidR="00980AB8">
        <w:rPr>
          <w:rFonts w:ascii="Times New Roman" w:hAnsi="Times New Roman" w:cs="Times New Roman"/>
          <w:sz w:val="28"/>
          <w:szCs w:val="28"/>
        </w:rPr>
        <w:t>, perché la</w:t>
      </w:r>
      <w:r w:rsidR="00683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democrazia è in primo l</w:t>
      </w:r>
      <w:r w:rsidR="00683EDF">
        <w:rPr>
          <w:rFonts w:ascii="Times New Roman" w:hAnsi="Times New Roman" w:cs="Times New Roman"/>
          <w:sz w:val="28"/>
          <w:szCs w:val="28"/>
        </w:rPr>
        <w:t>uogo conoscenza, informazione,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C44">
        <w:rPr>
          <w:rFonts w:ascii="Times New Roman" w:hAnsi="Times New Roman" w:cs="Times New Roman"/>
          <w:sz w:val="28"/>
          <w:szCs w:val="28"/>
        </w:rPr>
        <w:t>dialogo</w:t>
      </w:r>
      <w:r w:rsidR="001157E6">
        <w:rPr>
          <w:rFonts w:ascii="Times New Roman" w:hAnsi="Times New Roman" w:cs="Times New Roman"/>
          <w:sz w:val="28"/>
          <w:szCs w:val="28"/>
        </w:rPr>
        <w:t xml:space="preserve">, </w:t>
      </w:r>
      <w:r w:rsidR="006F04E4">
        <w:rPr>
          <w:rFonts w:ascii="Times New Roman" w:hAnsi="Times New Roman" w:cs="Times New Roman"/>
          <w:sz w:val="28"/>
          <w:szCs w:val="28"/>
        </w:rPr>
        <w:t xml:space="preserve">trasparenza nei rapporti fra poteri </w:t>
      </w:r>
      <w:r w:rsidR="006F04E4">
        <w:rPr>
          <w:rFonts w:ascii="Times New Roman" w:hAnsi="Times New Roman" w:cs="Times New Roman"/>
          <w:sz w:val="28"/>
          <w:szCs w:val="28"/>
        </w:rPr>
        <w:lastRenderedPageBreak/>
        <w:t xml:space="preserve">pubblici e società civile, </w:t>
      </w:r>
      <w:r w:rsidR="001157E6">
        <w:rPr>
          <w:rFonts w:ascii="Times New Roman" w:hAnsi="Times New Roman" w:cs="Times New Roman"/>
          <w:sz w:val="28"/>
          <w:szCs w:val="28"/>
        </w:rPr>
        <w:t>tutt</w:t>
      </w:r>
      <w:r w:rsidR="00683EDF">
        <w:rPr>
          <w:rFonts w:ascii="Times New Roman" w:hAnsi="Times New Roman" w:cs="Times New Roman"/>
          <w:sz w:val="28"/>
          <w:szCs w:val="28"/>
        </w:rPr>
        <w:t>e</w:t>
      </w:r>
      <w:r w:rsidR="001157E6">
        <w:rPr>
          <w:rFonts w:ascii="Times New Roman" w:hAnsi="Times New Roman" w:cs="Times New Roman"/>
          <w:sz w:val="28"/>
          <w:szCs w:val="28"/>
        </w:rPr>
        <w:t xml:space="preserve"> cose che</w:t>
      </w:r>
      <w:r w:rsidR="00683EDF">
        <w:rPr>
          <w:rFonts w:ascii="Times New Roman" w:hAnsi="Times New Roman" w:cs="Times New Roman"/>
          <w:sz w:val="28"/>
          <w:szCs w:val="28"/>
        </w:rPr>
        <w:t xml:space="preserve"> insieme formano la condizione di ogni autentica umanità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FF4" w:rsidRDefault="000D2200" w:rsidP="004E3FF4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Spetta alla scuola, all’università, al sistema della comunicazione</w:t>
      </w:r>
      <w:r w:rsidR="005A3385">
        <w:rPr>
          <w:rFonts w:ascii="Times New Roman" w:hAnsi="Times New Roman" w:cs="Times New Roman"/>
          <w:sz w:val="28"/>
          <w:szCs w:val="28"/>
        </w:rPr>
        <w:t>,</w:t>
      </w:r>
      <w:r w:rsidR="001D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 poi certamente anche alle istituzioni più vicine ai cittadini</w:t>
      </w:r>
      <w:r w:rsidR="005A33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contribuire alla formazione</w:t>
      </w:r>
      <w:r w:rsidR="001D4A6A">
        <w:rPr>
          <w:rFonts w:ascii="Times New Roman" w:hAnsi="Times New Roman" w:cs="Times New Roman"/>
          <w:sz w:val="28"/>
          <w:szCs w:val="28"/>
        </w:rPr>
        <w:t xml:space="preserve"> </w:t>
      </w:r>
      <w:r w:rsidR="004E3FF4">
        <w:rPr>
          <w:rFonts w:ascii="Times New Roman" w:hAnsi="Times New Roman" w:cs="Times New Roman"/>
          <w:sz w:val="28"/>
          <w:szCs w:val="28"/>
        </w:rPr>
        <w:t xml:space="preserve">di una coscienza civile quanto più possibile </w:t>
      </w:r>
      <w:r w:rsidR="00263751">
        <w:rPr>
          <w:rFonts w:ascii="Times New Roman" w:hAnsi="Times New Roman" w:cs="Times New Roman"/>
          <w:sz w:val="28"/>
          <w:szCs w:val="28"/>
        </w:rPr>
        <w:t xml:space="preserve">aperta ed </w:t>
      </w:r>
      <w:r w:rsidR="004E3FF4">
        <w:rPr>
          <w:rFonts w:ascii="Times New Roman" w:hAnsi="Times New Roman" w:cs="Times New Roman"/>
          <w:sz w:val="28"/>
          <w:szCs w:val="28"/>
        </w:rPr>
        <w:t>avvertita.</w:t>
      </w:r>
    </w:p>
    <w:p w:rsidR="000D2200" w:rsidRDefault="000D2200" w:rsidP="004E3FF4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Grazie dunque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per la vostra iniziativa e i migliori auspici di buon lavoro alla Commissione.</w:t>
      </w:r>
    </w:p>
    <w:p w:rsidR="000D2200" w:rsidRDefault="000D2200" w:rsidP="004E3FF4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C6D" w:rsidRDefault="000D2200" w:rsidP="00F55B90">
      <w:pPr>
        <w:spacing w:line="360" w:lineRule="auto"/>
        <w:ind w:left="567" w:right="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Liliana </w:t>
      </w:r>
      <w:proofErr w:type="spellStart"/>
      <w:r>
        <w:rPr>
          <w:rFonts w:ascii="Times New Roman" w:hAnsi="Times New Roman" w:cs="Times New Roman"/>
          <w:sz w:val="28"/>
          <w:szCs w:val="28"/>
        </w:rPr>
        <w:t>Segre</w:t>
      </w:r>
      <w:proofErr w:type="spellEnd"/>
    </w:p>
    <w:sectPr w:rsidR="00952C6D" w:rsidSect="00CC5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F4"/>
    <w:rsid w:val="000952C4"/>
    <w:rsid w:val="000C4C3D"/>
    <w:rsid w:val="000D2200"/>
    <w:rsid w:val="001157E6"/>
    <w:rsid w:val="001D4A6A"/>
    <w:rsid w:val="00263751"/>
    <w:rsid w:val="002B6CB1"/>
    <w:rsid w:val="00310581"/>
    <w:rsid w:val="00417333"/>
    <w:rsid w:val="004A2D16"/>
    <w:rsid w:val="004E3FF4"/>
    <w:rsid w:val="0059362B"/>
    <w:rsid w:val="005A3385"/>
    <w:rsid w:val="005F4D64"/>
    <w:rsid w:val="00683EDF"/>
    <w:rsid w:val="006A1C27"/>
    <w:rsid w:val="006F04E4"/>
    <w:rsid w:val="007A38DF"/>
    <w:rsid w:val="00842B83"/>
    <w:rsid w:val="00856344"/>
    <w:rsid w:val="008B65B6"/>
    <w:rsid w:val="008F16D1"/>
    <w:rsid w:val="00980AB8"/>
    <w:rsid w:val="009A61F9"/>
    <w:rsid w:val="00A86F2E"/>
    <w:rsid w:val="00AC30E9"/>
    <w:rsid w:val="00B729F7"/>
    <w:rsid w:val="00C30101"/>
    <w:rsid w:val="00CC5E41"/>
    <w:rsid w:val="00CE4C44"/>
    <w:rsid w:val="00D268BF"/>
    <w:rsid w:val="00F55B90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C105C-4813-4A90-99F8-16500BCC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F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</dc:creator>
  <cp:lastModifiedBy>Sara Camaiora</cp:lastModifiedBy>
  <cp:revision>2</cp:revision>
  <dcterms:created xsi:type="dcterms:W3CDTF">2020-12-21T17:20:00Z</dcterms:created>
  <dcterms:modified xsi:type="dcterms:W3CDTF">2020-12-21T17:20:00Z</dcterms:modified>
</cp:coreProperties>
</file>