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A20FC" w14:textId="77777777" w:rsidR="00621355" w:rsidRDefault="003E4630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 xml:space="preserve">"ESTATE FIORENTINA 2024" - cofinanziata con fondi PN Metro Plus e Città Medie Sud 2021-2027 – “Contributi per la valorizzazione dell’economica fiorentina e della cultura diffusa” - CUP H14J23000770006 - "AUTUNNO FIORENTINO 2024" - finanziato dal </w:t>
      </w:r>
      <w:r>
        <w:rPr>
          <w:rFonts w:ascii="Calibri" w:hAnsi="Calibri" w:cs="Calibri"/>
          <w:color w:val="000000"/>
        </w:rPr>
        <w:t>Fondo Nazionale per lo Spettacolo dal Vivo del Ministero della Cultura– CUP H14J23000760001</w:t>
      </w:r>
      <w:r>
        <w:rPr>
          <w:rFonts w:ascii="Calibri" w:hAnsi="Calibri" w:cs="Calibri"/>
        </w:rPr>
        <w:t xml:space="preserve"> </w:t>
      </w:r>
    </w:p>
    <w:p w14:paraId="10504D46" w14:textId="77777777" w:rsidR="00621355" w:rsidRDefault="00621355">
      <w:pPr>
        <w:ind w:firstLine="708"/>
        <w:jc w:val="both"/>
        <w:rPr>
          <w:rFonts w:ascii="Calibri" w:hAnsi="Calibri" w:cs="Calibri"/>
        </w:rPr>
      </w:pPr>
    </w:p>
    <w:p w14:paraId="73B13537" w14:textId="77777777" w:rsidR="00621355" w:rsidRDefault="003E4630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Verbale n. </w:t>
      </w:r>
      <w:r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del </w:t>
      </w:r>
      <w:r>
        <w:rPr>
          <w:rFonts w:ascii="Calibri" w:hAnsi="Calibri" w:cs="Calibri"/>
          <w:color w:val="000000"/>
        </w:rPr>
        <w:t>13</w:t>
      </w:r>
      <w:r>
        <w:rPr>
          <w:rFonts w:ascii="Calibri" w:hAnsi="Calibri" w:cs="Calibri"/>
          <w:color w:val="000000"/>
        </w:rPr>
        <w:t xml:space="preserve"> maggio</w:t>
      </w:r>
      <w:r>
        <w:rPr>
          <w:rFonts w:ascii="Calibri" w:hAnsi="Calibri" w:cs="Calibri"/>
        </w:rPr>
        <w:t xml:space="preserve"> 2024</w:t>
      </w:r>
    </w:p>
    <w:p w14:paraId="7053876C" w14:textId="77777777" w:rsidR="00621355" w:rsidRDefault="00621355">
      <w:pPr>
        <w:ind w:firstLine="708"/>
        <w:jc w:val="both"/>
        <w:rPr>
          <w:rFonts w:ascii="Calibri" w:hAnsi="Calibri" w:cs="Calibri"/>
        </w:rPr>
      </w:pPr>
    </w:p>
    <w:p w14:paraId="4F7F3198" w14:textId="77777777" w:rsidR="00621355" w:rsidRDefault="003E463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verifica ricevibilità e ammissibilità - art. 16 dell’Avviso </w:t>
      </w:r>
    </w:p>
    <w:p w14:paraId="5D9E7BB1" w14:textId="77777777" w:rsidR="00621355" w:rsidRDefault="00621355">
      <w:pPr>
        <w:pStyle w:val="Paragrafoelenco"/>
        <w:jc w:val="both"/>
        <w:rPr>
          <w:rFonts w:ascii="Calibri" w:hAnsi="Calibri" w:cs="Calibri"/>
        </w:rPr>
      </w:pPr>
    </w:p>
    <w:p w14:paraId="23FC2F96" w14:textId="77777777" w:rsidR="00621355" w:rsidRDefault="00621355">
      <w:pPr>
        <w:jc w:val="both"/>
        <w:rPr>
          <w:rFonts w:ascii="Calibri" w:hAnsi="Calibri" w:cs="Calibri"/>
        </w:rPr>
      </w:pPr>
    </w:p>
    <w:p w14:paraId="1CBA51C1" w14:textId="54A73BF5" w:rsidR="00621355" w:rsidRDefault="003E4630">
      <w:pPr>
        <w:jc w:val="both"/>
        <w:rPr>
          <w:rFonts w:ascii="Calibri" w:hAnsi="Calibri" w:cs="Calibri"/>
        </w:rPr>
      </w:pPr>
      <w:r w:rsidRPr="00481763">
        <w:rPr>
          <w:rFonts w:ascii="Calibri" w:hAnsi="Calibri" w:cs="Calibri"/>
          <w:color w:val="000000"/>
          <w:lang w:eastAsia="en-US"/>
        </w:rPr>
        <w:t xml:space="preserve">In </w:t>
      </w:r>
      <w:r w:rsidRPr="00481763">
        <w:rPr>
          <w:rFonts w:ascii="Calibri" w:hAnsi="Calibri" w:cs="Calibri"/>
        </w:rPr>
        <w:t xml:space="preserve">data </w:t>
      </w:r>
      <w:r w:rsidRPr="00481763">
        <w:rPr>
          <w:rFonts w:ascii="Calibri" w:hAnsi="Calibri" w:cs="Calibri"/>
          <w:color w:val="000000"/>
        </w:rPr>
        <w:t>13</w:t>
      </w:r>
      <w:r w:rsidRPr="00481763">
        <w:rPr>
          <w:rFonts w:ascii="Calibri" w:hAnsi="Calibri" w:cs="Calibri"/>
          <w:color w:val="000000"/>
        </w:rPr>
        <w:t xml:space="preserve"> maggio 2024</w:t>
      </w:r>
      <w:r w:rsidR="00481763">
        <w:rPr>
          <w:rFonts w:ascii="Calibri" w:hAnsi="Calibri" w:cs="Calibri"/>
          <w:color w:val="000000"/>
        </w:rPr>
        <w:t>,</w:t>
      </w:r>
      <w:r w:rsidRPr="00481763">
        <w:rPr>
          <w:rFonts w:ascii="Calibri" w:hAnsi="Calibri" w:cs="Calibri"/>
          <w:color w:val="000000"/>
        </w:rPr>
        <w:t xml:space="preserve"> alle o</w:t>
      </w:r>
      <w:r w:rsidRPr="00481763">
        <w:rPr>
          <w:rFonts w:ascii="Calibri" w:hAnsi="Calibri" w:cs="Calibri"/>
          <w:color w:val="000000"/>
        </w:rPr>
        <w:t>re 9:00</w:t>
      </w:r>
      <w:r w:rsidRPr="00481763">
        <w:rPr>
          <w:rFonts w:ascii="Calibri" w:hAnsi="Calibri" w:cs="Calibri"/>
        </w:rPr>
        <w:t>,</w:t>
      </w:r>
      <w:r w:rsidRPr="00481763">
        <w:rPr>
          <w:rFonts w:ascii="Calibri" w:hAnsi="Calibri" w:cs="Calibri"/>
        </w:rPr>
        <w:t xml:space="preserve"> si riuniscono la Responsabile delle attività di verifica, dott.ssa Angela Maria Catalano, e il gruppo di lavoro composto </w:t>
      </w:r>
      <w:r w:rsidRPr="00481763">
        <w:rPr>
          <w:rFonts w:ascii="Calibri" w:hAnsi="Calibri" w:cs="Calibri"/>
        </w:rPr>
        <w:t xml:space="preserve">dalla dott.ssa Martina Cento, </w:t>
      </w:r>
      <w:proofErr w:type="gramStart"/>
      <w:r w:rsidRPr="00481763">
        <w:rPr>
          <w:rFonts w:ascii="Calibri" w:hAnsi="Calibri" w:cs="Calibri"/>
        </w:rPr>
        <w:t>dal  dott.</w:t>
      </w:r>
      <w:proofErr w:type="gramEnd"/>
      <w:r w:rsidRPr="00481763">
        <w:rPr>
          <w:rFonts w:ascii="Calibri" w:hAnsi="Calibri" w:cs="Calibri"/>
        </w:rPr>
        <w:t xml:space="preserve"> Alberto Fontanarosa, dalla dott.ssa Giovanna Giordano e dal dott. Mattia Rondinelli </w:t>
      </w:r>
      <w:r w:rsidRPr="00481763">
        <w:rPr>
          <w:rFonts w:ascii="Calibri" w:hAnsi="Calibri" w:cs="Calibri"/>
        </w:rPr>
        <w:t>al fine di esaminare i riscontri ricevuti in merito alle richieste di chiarimento/integrazione, relativamente</w:t>
      </w:r>
      <w:r>
        <w:rPr>
          <w:rFonts w:ascii="Calibri" w:hAnsi="Calibri" w:cs="Calibri"/>
        </w:rPr>
        <w:t xml:space="preserve"> alle domande di partecipazione presentate </w:t>
      </w:r>
      <w:r w:rsidR="00481763">
        <w:rPr>
          <w:rFonts w:ascii="Calibri" w:hAnsi="Calibri" w:cs="Calibri"/>
        </w:rPr>
        <w:t xml:space="preserve">per </w:t>
      </w:r>
      <w:r>
        <w:rPr>
          <w:rFonts w:ascii="Calibri" w:hAnsi="Calibri" w:cs="Calibri"/>
        </w:rPr>
        <w:t>le sezion</w:t>
      </w:r>
      <w:r w:rsidR="00481763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 e B</w:t>
      </w:r>
      <w:r>
        <w:rPr>
          <w:rFonts w:ascii="Calibri" w:hAnsi="Calibri" w:cs="Calibri"/>
        </w:rPr>
        <w:t xml:space="preserve"> che risultavano ammesse con riserva.</w:t>
      </w:r>
    </w:p>
    <w:p w14:paraId="32DF1ECC" w14:textId="77777777" w:rsidR="00621355" w:rsidRDefault="00621355">
      <w:pPr>
        <w:jc w:val="both"/>
        <w:rPr>
          <w:rFonts w:ascii="Calibri" w:hAnsi="Calibri" w:cs="Calibri"/>
        </w:rPr>
      </w:pPr>
    </w:p>
    <w:p w14:paraId="34AD4F1A" w14:textId="77777777" w:rsidR="00621355" w:rsidRDefault="003E4630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Si procede esaminando prioritariamente le risposte alle richieste di chiarimento presentate per la sezione </w:t>
      </w: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, per poi passare a quelle relative alla sezione </w:t>
      </w:r>
      <w:r>
        <w:rPr>
          <w:rFonts w:ascii="Calibri" w:hAnsi="Calibri" w:cs="Calibri"/>
          <w:color w:val="000000"/>
        </w:rPr>
        <w:t>B</w:t>
      </w:r>
      <w:r>
        <w:rPr>
          <w:rFonts w:ascii="Calibri" w:hAnsi="Calibri" w:cs="Calibri"/>
          <w:color w:val="000000"/>
        </w:rPr>
        <w:t>.</w:t>
      </w:r>
    </w:p>
    <w:p w14:paraId="4BACC4A8" w14:textId="77777777" w:rsidR="00481763" w:rsidRDefault="00481763">
      <w:pPr>
        <w:jc w:val="both"/>
        <w:rPr>
          <w:rFonts w:ascii="Calibri" w:hAnsi="Calibri" w:cs="Calibri"/>
          <w:color w:val="000000"/>
        </w:rPr>
      </w:pPr>
    </w:p>
    <w:p w14:paraId="77C06DDC" w14:textId="03CC3703" w:rsidR="00621355" w:rsidRDefault="00481763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Gli esiti della disamina dei chiarimenti/integrazioni trasmesse dai soggetti candidati, sono esplicitati nelle due tabelle allegate, integranti al presente verbale, nella colonna denominata “Esito Responsabile delle Verifiche”.  </w:t>
      </w:r>
    </w:p>
    <w:p w14:paraId="2C4393D3" w14:textId="77777777" w:rsidR="00621355" w:rsidRDefault="00621355">
      <w:pPr>
        <w:jc w:val="both"/>
        <w:rPr>
          <w:rFonts w:ascii="Calibri" w:hAnsi="Calibri" w:cs="Calibri"/>
          <w:color w:val="000000"/>
        </w:rPr>
      </w:pPr>
    </w:p>
    <w:p w14:paraId="378AC5B8" w14:textId="77777777" w:rsidR="00621355" w:rsidRDefault="00621355">
      <w:pPr>
        <w:jc w:val="both"/>
        <w:rPr>
          <w:rFonts w:ascii="Calibri" w:hAnsi="Calibri" w:cs="Calibri"/>
        </w:rPr>
      </w:pPr>
    </w:p>
    <w:p w14:paraId="61CFE2EE" w14:textId="77777777" w:rsidR="00621355" w:rsidRDefault="00621355">
      <w:pPr>
        <w:jc w:val="both"/>
        <w:rPr>
          <w:rFonts w:ascii="Calibri" w:hAnsi="Calibri" w:cs="Calibri"/>
        </w:rPr>
      </w:pPr>
    </w:p>
    <w:p w14:paraId="7F41C269" w14:textId="77777777" w:rsidR="00621355" w:rsidRDefault="003E4630">
      <w:pPr>
        <w:pStyle w:val="Default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 lavori si concludono alle ore </w:t>
      </w:r>
      <w:r>
        <w:rPr>
          <w:rFonts w:ascii="Calibri" w:hAnsi="Calibri" w:cs="Calibri"/>
        </w:rPr>
        <w:t>14:00</w:t>
      </w:r>
      <w:r>
        <w:rPr>
          <w:rFonts w:ascii="Calibri" w:hAnsi="Calibri" w:cs="Calibri"/>
        </w:rPr>
        <w:t>.</w:t>
      </w:r>
    </w:p>
    <w:p w14:paraId="18CC4350" w14:textId="77777777" w:rsidR="00621355" w:rsidRDefault="00621355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6F3F0FA1" w14:textId="77777777" w:rsidR="00621355" w:rsidRDefault="003E4630">
      <w:pPr>
        <w:pStyle w:val="Default"/>
        <w:spacing w:line="276" w:lineRule="auto"/>
        <w:jc w:val="both"/>
        <w:rPr>
          <w:b/>
          <w:bCs/>
        </w:rPr>
      </w:pPr>
      <w:r>
        <w:rPr>
          <w:rFonts w:ascii="Calibri" w:hAnsi="Calibri" w:cs="Calibri"/>
          <w:b/>
          <w:bCs/>
        </w:rPr>
        <w:t>La Responsabile delle attività di verifica:</w:t>
      </w:r>
    </w:p>
    <w:p w14:paraId="61477CD6" w14:textId="77777777" w:rsidR="00621355" w:rsidRDefault="003E4630">
      <w:pPr>
        <w:pStyle w:val="Default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Dott.ssa Angela Maria Catalano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_________________________________</w:t>
      </w:r>
    </w:p>
    <w:p w14:paraId="0E8D0692" w14:textId="77777777" w:rsidR="00621355" w:rsidRDefault="00621355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5341C6EF" w14:textId="77777777" w:rsidR="00621355" w:rsidRDefault="003E4630">
      <w:pPr>
        <w:pStyle w:val="Default"/>
        <w:spacing w:line="276" w:lineRule="auto"/>
        <w:jc w:val="both"/>
        <w:rPr>
          <w:b/>
          <w:bCs/>
        </w:rPr>
      </w:pPr>
      <w:r>
        <w:rPr>
          <w:rFonts w:ascii="Calibri" w:hAnsi="Calibri" w:cs="Calibri"/>
          <w:b/>
          <w:bCs/>
        </w:rPr>
        <w:t>Il Gruppo di lavoro:</w:t>
      </w:r>
    </w:p>
    <w:p w14:paraId="1D79ABFF" w14:textId="77777777" w:rsidR="00621355" w:rsidRDefault="003E463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Dott.ssa Martina Cento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_________________________________</w:t>
      </w:r>
    </w:p>
    <w:p w14:paraId="5FC82210" w14:textId="77777777" w:rsidR="00621355" w:rsidRDefault="003E463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Dott. Alberto Fontanarosa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_________________________________</w:t>
      </w:r>
    </w:p>
    <w:p w14:paraId="1BCFA425" w14:textId="77777777" w:rsidR="00621355" w:rsidRDefault="003E463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 xml:space="preserve">Dott.ssa Giovanna Giordano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_________________________________</w:t>
      </w:r>
    </w:p>
    <w:p w14:paraId="07D8DB3D" w14:textId="77777777" w:rsidR="00621355" w:rsidRDefault="003E463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 xml:space="preserve">Dott. </w:t>
      </w:r>
      <w:r>
        <w:rPr>
          <w:rFonts w:ascii="Calibri" w:hAnsi="Calibri" w:cs="Calibri"/>
        </w:rPr>
        <w:t>Mattia Rondinelli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_________________________________</w:t>
      </w:r>
    </w:p>
    <w:p w14:paraId="255F64B1" w14:textId="77777777" w:rsidR="00621355" w:rsidRDefault="00621355">
      <w:pPr>
        <w:pStyle w:val="Default"/>
        <w:rPr>
          <w:rFonts w:ascii="Calibri" w:hAnsi="Calibri" w:cs="Calibri"/>
        </w:rPr>
      </w:pPr>
    </w:p>
    <w:p w14:paraId="57A6903F" w14:textId="77777777" w:rsidR="00621355" w:rsidRDefault="00621355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2BF8B8B3" w14:textId="77777777" w:rsidR="00621355" w:rsidRDefault="00621355">
      <w:pPr>
        <w:pStyle w:val="Default"/>
        <w:spacing w:line="276" w:lineRule="auto"/>
        <w:jc w:val="both"/>
        <w:rPr>
          <w:rFonts w:ascii="Calibri" w:hAnsi="Calibri" w:cs="Calibri"/>
        </w:rPr>
      </w:pPr>
    </w:p>
    <w:sectPr w:rsidR="00621355">
      <w:headerReference w:type="default" r:id="rId6"/>
      <w:footerReference w:type="default" r:id="rId7"/>
      <w:pgSz w:w="11906" w:h="16838"/>
      <w:pgMar w:top="3155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34D47" w14:textId="77777777" w:rsidR="003E4630" w:rsidRDefault="003E4630">
      <w:r>
        <w:separator/>
      </w:r>
    </w:p>
  </w:endnote>
  <w:endnote w:type="continuationSeparator" w:id="0">
    <w:p w14:paraId="60628FD0" w14:textId="77777777" w:rsidR="003E4630" w:rsidRDefault="003E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roman"/>
    <w:pitch w:val="variable"/>
  </w:font>
  <w:font w:name="OpenSymbol">
    <w:altName w:val="Arial Unicode MS"/>
    <w:panose1 w:val="05010000000000000000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9131B" w14:textId="6868863C" w:rsidR="00621355" w:rsidRDefault="00481763">
    <w:pPr>
      <w:pStyle w:val="Pidipagina"/>
      <w:ind w:right="360"/>
    </w:pPr>
    <w:r>
      <w:rPr>
        <w:noProof/>
      </w:rPr>
      <w:pict w14:anchorId="2A9A5739">
        <v:rect id="Immagine1" o:spid="_x0000_s2049" style="position:absolute;margin-left:-44.4pt;margin-top:.05pt;width:6.8pt;height:13.55pt;z-index:-503316478;visibility:visible;mso-wrap-style:square;mso-wrap-distance-left:0;mso-wrap-distance-top:0;mso-wrap-distance-right:0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HcOwAEAAOkDAAAOAAAAZHJzL2Uyb0RvYy54bWysU1GP0zAMfkfiP0R5Z90OMaZq3QlxOoSE&#10;4MTBD0jTZI2UxJGTW7t/j5N2HQdPh3hJHcffZ/uzu78dnWUnhdGAb/hmteZMeQmd8ceG//xx/2bH&#10;WUzCd8KCVw0/q8hvD69f7YdQqxvowXYKGZH4WA+h4X1Koa6qKHvlRFxBUJ4eNaATia54rDoUA7E7&#10;W92s19tqAOwCglQxkvdueuSHwq+1kumb1lElZhtOtaVyYjnbfFaHvaiPKEJv5FyG+IcqnDCeki5U&#10;dyIJ9oTmLypnJEIEnVYSXAVaG6lKD9TNZv1HN4+9CKr0QuLEsMgU/x+t/Hp6DA9IMgwh1pHM3MWo&#10;0eUv1cfGItZ5EUuNiUly7t5td6SopJfN+83bbdGyumIDxvRJgWPZaDjSKIpC4vQlJspHoZeQnMrD&#10;vbG2jMP6Zw4KzJ7qWmCx0tmqHGf9d6WZ6Uqd2RElHtuPFtk0ZtpDKvMy7EJGgByoKeELsTMko1XZ&#10;rhfiF1DJDz4teGc8YF7Hqc+pu9xoGttxHk8L3fkBmf3saQPyNl8MvBjtbGR6Dx+eEmhTxM5ME3zO&#10;QPtUZjDvfl7Y3+8l6vqHHn4BAAD//wMAUEsDBBQABgAIAAAAIQBtNJvZ2wAAAAMBAAAPAAAAZHJz&#10;L2Rvd25yZXYueG1sTI/NTsMwEITvSH0Ha5G4UYcglTbEqSp+VI7QVirc3HhJotrrKN42gafHOdHj&#10;zoxmvs2Xg7PijF1oPCm4myYgkEpvGqoU7Lavt3MQgTUZbT2hgh8MsCwmV7nOjO/pA88brkQsoZBp&#10;BTVzm0kZyhqdDlPfIkXv23dOczy7SppO97HcWZkmyUw63VBcqHWLTzWWx83JKVjP29Xnm//tK/vy&#10;td6/7xfP2wUrdXM9rB5BMA78H4YRP6JDEZkO/kQmCKsgPsKjKkbvfgbioCB9SEEWubxkL/4AAAD/&#10;/wMAUEsBAi0AFAAGAAgAAAAhALaDOJL+AAAA4QEAABMAAAAAAAAAAAAAAAAAAAAAAFtDb250ZW50&#10;X1R5cGVzXS54bWxQSwECLQAUAAYACAAAACEAOP0h/9YAAACUAQAACwAAAAAAAAAAAAAAAAAvAQAA&#10;X3JlbHMvLnJlbHNQSwECLQAUAAYACAAAACEAdTB3DsABAADpAwAADgAAAAAAAAAAAAAAAAAuAgAA&#10;ZHJzL2Uyb0RvYy54bWxQSwECLQAUAAYACAAAACEAbTSb2dsAAAADAQAADwAAAAAAAAAAAAAAAAAa&#10;BAAAZHJzL2Rvd25yZXYueG1sUEsFBgAAAAAEAAQA8wAAACIFAAAAAA==&#10;" filled="f" stroked="f">
          <v:textbox inset="0,0,0,0">
            <w:txbxContent>
              <w:p w14:paraId="68B400BC" w14:textId="77777777" w:rsidR="00621355" w:rsidRDefault="003E4630">
                <w:pPr>
                  <w:pStyle w:val="Pidipagina"/>
                  <w:rPr>
                    <w:rStyle w:val="Numeropagina"/>
                  </w:rPr>
                </w:pPr>
                <w:r>
                  <w:rPr>
                    <w:rStyle w:val="Numeropagina"/>
                    <w:color w:val="000000"/>
                  </w:rPr>
                  <w:fldChar w:fldCharType="begin"/>
                </w:r>
                <w:r>
                  <w:rPr>
                    <w:rStyle w:val="Numeropagina"/>
                    <w:color w:val="000000"/>
                  </w:rPr>
                  <w:instrText>PAGE</w:instrText>
                </w:r>
                <w:r>
                  <w:rPr>
                    <w:rStyle w:val="Numeropagina"/>
                    <w:color w:val="000000"/>
                  </w:rPr>
                  <w:fldChar w:fldCharType="separate"/>
                </w:r>
                <w:r>
                  <w:rPr>
                    <w:rStyle w:val="Numeropagina"/>
                    <w:color w:val="000000"/>
                  </w:rPr>
                  <w:t>1</w:t>
                </w:r>
                <w:r>
                  <w:rPr>
                    <w:rStyle w:val="Numeropagina"/>
                    <w:color w:val="000000"/>
                  </w:rPr>
                  <w:fldChar w:fldCharType="end"/>
                </w:r>
              </w:p>
            </w:txbxContent>
          </v:textbox>
        </v:rect>
      </w:pict>
    </w:r>
    <w:r w:rsidR="003E4630">
      <w:rPr>
        <w:noProof/>
      </w:rPr>
      <w:drawing>
        <wp:anchor distT="0" distB="0" distL="0" distR="0" simplePos="0" relativeHeight="3" behindDoc="1" locked="0" layoutInCell="1" allowOverlap="1" wp14:anchorId="2B7B9FE0" wp14:editId="40B13110">
          <wp:simplePos x="0" y="0"/>
          <wp:positionH relativeFrom="column">
            <wp:posOffset>-73660</wp:posOffset>
          </wp:positionH>
          <wp:positionV relativeFrom="paragraph">
            <wp:posOffset>370205</wp:posOffset>
          </wp:positionV>
          <wp:extent cx="6210935" cy="617220"/>
          <wp:effectExtent l="0" t="0" r="0" b="0"/>
          <wp:wrapSquare wrapText="largest"/>
          <wp:docPr id="4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4E26A" w14:textId="77777777" w:rsidR="003E4630" w:rsidRDefault="003E4630">
      <w:r>
        <w:separator/>
      </w:r>
    </w:p>
  </w:footnote>
  <w:footnote w:type="continuationSeparator" w:id="0">
    <w:p w14:paraId="169EBFAB" w14:textId="77777777" w:rsidR="003E4630" w:rsidRDefault="003E4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D69F2" w14:textId="77777777" w:rsidR="00621355" w:rsidRDefault="00621355">
    <w:pPr>
      <w:pStyle w:val="Intestazione"/>
    </w:pPr>
  </w:p>
  <w:p w14:paraId="0B761ECB" w14:textId="77777777" w:rsidR="00621355" w:rsidRDefault="00621355"/>
  <w:p w14:paraId="4D87F5DC" w14:textId="77777777" w:rsidR="00621355" w:rsidRDefault="003E4630">
    <w:pPr>
      <w:jc w:val="center"/>
    </w:pPr>
    <w:r>
      <w:rPr>
        <w:noProof/>
      </w:rPr>
      <w:drawing>
        <wp:inline distT="0" distB="0" distL="0" distR="0" wp14:anchorId="1F4A2B04" wp14:editId="7B60FAFC">
          <wp:extent cx="1828800" cy="116586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EFE7E3" w14:textId="77777777" w:rsidR="00621355" w:rsidRDefault="003E4630">
    <w:pPr>
      <w:jc w:val="center"/>
    </w:pPr>
    <w:r>
      <w:t>DIREZIONE CULTURA E SPORT</w:t>
    </w:r>
  </w:p>
  <w:p w14:paraId="559FF00A" w14:textId="77777777" w:rsidR="00621355" w:rsidRDefault="003E4630">
    <w:pPr>
      <w:jc w:val="center"/>
    </w:pPr>
    <w:r>
      <w:t>Servizio Attività culturali e Politiche giovanili</w:t>
    </w:r>
  </w:p>
  <w:p w14:paraId="73C8A425" w14:textId="77777777" w:rsidR="00621355" w:rsidRDefault="00621355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autoHyphenation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355"/>
    <w:rsid w:val="00183B1C"/>
    <w:rsid w:val="003E4630"/>
    <w:rsid w:val="00481763"/>
    <w:rsid w:val="0062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E4105D"/>
  <w15:docId w15:val="{668471FD-00DA-4D61-AF50-10A7CFDB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0C86"/>
    <w:rPr>
      <w:rFonts w:ascii="Times New Roman" w:eastAsia="Times New Roman" w:hAnsi="Times New Roman"/>
      <w:sz w:val="24"/>
      <w:szCs w:val="24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960EB"/>
    <w:pPr>
      <w:keepNext/>
      <w:keepLines/>
      <w:suppressAutoHyphens w:val="0"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qFormat/>
    <w:locked/>
    <w:rsid w:val="00D960EB"/>
    <w:rPr>
      <w:rFonts w:ascii="Calibri Light" w:hAnsi="Calibri Light" w:cs="Times New Roman"/>
      <w:color w:val="2E74B5"/>
      <w:sz w:val="26"/>
      <w:szCs w:val="2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F00BD5"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F00BD5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qFormat/>
    <w:rsid w:val="006C5299"/>
    <w:rPr>
      <w:rFonts w:cs="Times New Roman"/>
    </w:rPr>
  </w:style>
  <w:style w:type="character" w:customStyle="1" w:styleId="CollegamentoInternet">
    <w:name w:val="Collegamento Internet"/>
    <w:basedOn w:val="Carpredefinitoparagrafo"/>
    <w:uiPriority w:val="99"/>
    <w:rsid w:val="00473C35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qFormat/>
    <w:rsid w:val="00473C35"/>
    <w:rPr>
      <w:rFonts w:cs="Times New Roman"/>
      <w:color w:val="605E5C"/>
      <w:shd w:val="clear" w:color="auto" w:fill="E1DFDD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T1">
    <w:name w:val="wT1"/>
    <w:qFormat/>
    <w:rPr>
      <w:b w:val="0"/>
      <w:bCs w:val="0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F00BD5"/>
    <w:pPr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F00BD5"/>
    <w:pPr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D25ED3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9E0E36"/>
    <w:pPr>
      <w:ind w:left="720"/>
      <w:contextualSpacing/>
    </w:p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Gazzaniga Roberta</dc:creator>
  <dc:description/>
  <cp:lastModifiedBy>Catalano Angela</cp:lastModifiedBy>
  <cp:revision>43</cp:revision>
  <cp:lastPrinted>2023-04-05T15:31:00Z</cp:lastPrinted>
  <dcterms:created xsi:type="dcterms:W3CDTF">2023-04-18T14:07:00Z</dcterms:created>
  <dcterms:modified xsi:type="dcterms:W3CDTF">2024-05-15T16:15:00Z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